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D045C5" w:rsidRDefault="00A66A5B" w:rsidP="00B7265B">
      <w:pPr>
        <w:pStyle w:val="NoSpacing"/>
        <w:jc w:val="center"/>
      </w:pPr>
      <w:r w:rsidRPr="00D045C5">
        <w:t>LEARNING REALM INTERNATIONAL (LRI) SCHOOL</w:t>
      </w:r>
    </w:p>
    <w:p w:rsidR="00A66A5B" w:rsidRPr="00D045C5" w:rsidRDefault="00A66A5B" w:rsidP="00B7265B">
      <w:pPr>
        <w:pStyle w:val="NoSpacing"/>
        <w:jc w:val="center"/>
      </w:pPr>
      <w:r w:rsidRPr="00D045C5">
        <w:t xml:space="preserve">GPO Box: 12773, Tel: 5218188/ 5218515/ 5218170, </w:t>
      </w:r>
      <w:proofErr w:type="gramStart"/>
      <w:r w:rsidRPr="00D045C5">
        <w:t>Fax :</w:t>
      </w:r>
      <w:proofErr w:type="gramEnd"/>
      <w:r w:rsidRPr="00D045C5">
        <w:t xml:space="preserve"> 5219703</w:t>
      </w:r>
    </w:p>
    <w:p w:rsidR="00A66A5B" w:rsidRPr="00D045C5" w:rsidRDefault="00A66A5B" w:rsidP="00B7265B">
      <w:pPr>
        <w:pStyle w:val="NoSpacing"/>
        <w:jc w:val="center"/>
      </w:pPr>
      <w:proofErr w:type="gramStart"/>
      <w:r w:rsidRPr="00D045C5">
        <w:t>KALANKI, KATHMANDU, NEPAL.</w:t>
      </w:r>
      <w:proofErr w:type="gramEnd"/>
    </w:p>
    <w:p w:rsidR="00A66A5B" w:rsidRPr="00D045C5" w:rsidRDefault="00A66A5B" w:rsidP="00B7265B">
      <w:pPr>
        <w:pStyle w:val="NoSpacing"/>
        <w:jc w:val="center"/>
      </w:pPr>
      <w:proofErr w:type="spellStart"/>
      <w:r w:rsidRPr="00D045C5">
        <w:t>Dashain</w:t>
      </w:r>
      <w:proofErr w:type="spellEnd"/>
      <w:r w:rsidRPr="00D045C5">
        <w:t xml:space="preserve"> </w:t>
      </w:r>
      <w:r w:rsidR="00987313" w:rsidRPr="00D045C5">
        <w:t>V</w:t>
      </w:r>
      <w:r w:rsidRPr="00D045C5">
        <w:t>acation Homework, 2075</w:t>
      </w:r>
    </w:p>
    <w:p w:rsidR="00C44453" w:rsidRPr="00E5327A" w:rsidRDefault="00E5327A" w:rsidP="00B7265B">
      <w:pPr>
        <w:pStyle w:val="NoSpacing"/>
        <w:rPr>
          <w:b/>
        </w:rPr>
      </w:pPr>
      <w:r w:rsidRPr="00E5327A">
        <w:rPr>
          <w:b/>
        </w:rPr>
        <w:t>Grade:</w:t>
      </w:r>
      <w:r w:rsidR="00C44453" w:rsidRPr="00E5327A">
        <w:rPr>
          <w:b/>
        </w:rPr>
        <w:tab/>
      </w:r>
      <w:r w:rsidR="00CC2024" w:rsidRPr="00E5327A">
        <w:rPr>
          <w:b/>
        </w:rPr>
        <w:t>10</w:t>
      </w:r>
      <w:proofErr w:type="gramStart"/>
      <w:r w:rsidR="00D045C5" w:rsidRPr="00E5327A">
        <w:rPr>
          <w:b/>
        </w:rPr>
        <w:tab/>
        <w:t xml:space="preserve">                                                                                                </w:t>
      </w:r>
      <w:r w:rsidR="00B7265B" w:rsidRPr="00E5327A">
        <w:rPr>
          <w:b/>
        </w:rPr>
        <w:t xml:space="preserve">                                                </w:t>
      </w:r>
      <w:r w:rsidR="00D045C5" w:rsidRPr="00E5327A">
        <w:rPr>
          <w:b/>
        </w:rPr>
        <w:t xml:space="preserve"> Section</w:t>
      </w:r>
      <w:proofErr w:type="gramEnd"/>
      <w:r w:rsidR="00D045C5" w:rsidRPr="00E5327A">
        <w:rPr>
          <w:b/>
        </w:rPr>
        <w:t xml:space="preserve">: </w:t>
      </w:r>
      <w:r w:rsidR="00DC1A17" w:rsidRPr="00E5327A">
        <w:rPr>
          <w:b/>
        </w:rPr>
        <w:t>D</w:t>
      </w:r>
    </w:p>
    <w:p w:rsidR="00E5327A" w:rsidRPr="00D045C5" w:rsidRDefault="00E5327A" w:rsidP="00B7265B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816"/>
        <w:gridCol w:w="9038"/>
        <w:gridCol w:w="1135"/>
      </w:tblGrid>
      <w:tr w:rsidR="00495F80" w:rsidRPr="00E5327A" w:rsidTr="00E5327A">
        <w:tc>
          <w:tcPr>
            <w:tcW w:w="817" w:type="dxa"/>
            <w:vAlign w:val="center"/>
          </w:tcPr>
          <w:p w:rsidR="00495F80" w:rsidRPr="00E5327A" w:rsidRDefault="00495F80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S. No.</w:t>
            </w:r>
          </w:p>
        </w:tc>
        <w:tc>
          <w:tcPr>
            <w:tcW w:w="9058" w:type="dxa"/>
            <w:vAlign w:val="center"/>
          </w:tcPr>
          <w:p w:rsidR="00495F80" w:rsidRPr="00E5327A" w:rsidRDefault="003C2FF5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Subjects</w:t>
            </w:r>
          </w:p>
        </w:tc>
        <w:tc>
          <w:tcPr>
            <w:tcW w:w="1114" w:type="dxa"/>
            <w:vAlign w:val="center"/>
          </w:tcPr>
          <w:p w:rsidR="00495F80" w:rsidRPr="00E5327A" w:rsidRDefault="00CC2024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Estimated hours</w:t>
            </w:r>
          </w:p>
        </w:tc>
      </w:tr>
      <w:tr w:rsidR="00495F80" w:rsidRPr="00D045C5" w:rsidTr="00E5327A">
        <w:tc>
          <w:tcPr>
            <w:tcW w:w="817" w:type="dxa"/>
            <w:vAlign w:val="center"/>
          </w:tcPr>
          <w:p w:rsidR="0088064B" w:rsidRPr="00D045C5" w:rsidRDefault="00E5327A" w:rsidP="00E5327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58" w:type="dxa"/>
          </w:tcPr>
          <w:p w:rsidR="00296073" w:rsidRPr="00E5327A" w:rsidRDefault="00E5327A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Compulsory English</w:t>
            </w:r>
          </w:p>
          <w:p w:rsidR="009D69E3" w:rsidRPr="00D045C5" w:rsidRDefault="009D69E3" w:rsidP="00625C6A">
            <w:pPr>
              <w:pStyle w:val="NoSpacing"/>
              <w:numPr>
                <w:ilvl w:val="0"/>
                <w:numId w:val="5"/>
              </w:numPr>
            </w:pPr>
            <w:r w:rsidRPr="00D045C5">
              <w:t>Research on the topic ''</w:t>
            </w:r>
            <w:proofErr w:type="spellStart"/>
            <w:r w:rsidR="006876F6" w:rsidRPr="00D045C5">
              <w:t>Face</w:t>
            </w:r>
            <w:r w:rsidR="006876F6">
              <w:t>B</w:t>
            </w:r>
            <w:r w:rsidR="006876F6" w:rsidRPr="00D045C5">
              <w:t>ook</w:t>
            </w:r>
            <w:proofErr w:type="spellEnd"/>
            <w:r w:rsidRPr="00D045C5">
              <w:t xml:space="preserve"> for Children: Its Use and Abuse''. Your article should comprise of at least 1000 words.</w:t>
            </w:r>
          </w:p>
          <w:p w:rsidR="00296073" w:rsidRPr="00D045C5" w:rsidRDefault="0088064B" w:rsidP="00625C6A">
            <w:pPr>
              <w:pStyle w:val="NoSpacing"/>
              <w:numPr>
                <w:ilvl w:val="0"/>
                <w:numId w:val="5"/>
              </w:numPr>
            </w:pPr>
            <w:r w:rsidRPr="00D045C5">
              <w:t>Do the remaining exercise</w:t>
            </w:r>
            <w:r w:rsidR="009D69E3" w:rsidRPr="00D045C5">
              <w:t>s</w:t>
            </w:r>
            <w:r w:rsidRPr="00D045C5">
              <w:t xml:space="preserve"> </w:t>
            </w:r>
            <w:r w:rsidR="006876F6" w:rsidRPr="00D045C5">
              <w:t>up to</w:t>
            </w:r>
            <w:r w:rsidRPr="00D045C5">
              <w:t xml:space="preserve"> </w:t>
            </w:r>
            <w:r w:rsidR="006876F6" w:rsidRPr="006876F6">
              <w:rPr>
                <w:b/>
              </w:rPr>
              <w:t>U</w:t>
            </w:r>
            <w:r w:rsidRPr="006876F6">
              <w:rPr>
                <w:b/>
              </w:rPr>
              <w:t>nit 10 from EPB</w:t>
            </w:r>
          </w:p>
        </w:tc>
        <w:tc>
          <w:tcPr>
            <w:tcW w:w="1114" w:type="dxa"/>
            <w:vAlign w:val="center"/>
          </w:tcPr>
          <w:p w:rsidR="0088064B" w:rsidRPr="00D045C5" w:rsidRDefault="0088064B" w:rsidP="00E5327A">
            <w:pPr>
              <w:pStyle w:val="NoSpacing"/>
              <w:jc w:val="center"/>
            </w:pPr>
          </w:p>
          <w:p w:rsidR="0088064B" w:rsidRPr="00D045C5" w:rsidRDefault="0088064B" w:rsidP="00E5327A">
            <w:pPr>
              <w:pStyle w:val="NoSpacing"/>
              <w:jc w:val="center"/>
            </w:pPr>
            <w:r w:rsidRPr="00D045C5">
              <w:t>5hrs</w:t>
            </w:r>
          </w:p>
          <w:p w:rsidR="0088064B" w:rsidRPr="00D045C5" w:rsidRDefault="0088064B" w:rsidP="00E5327A">
            <w:pPr>
              <w:pStyle w:val="NoSpacing"/>
              <w:jc w:val="center"/>
            </w:pPr>
          </w:p>
          <w:p w:rsidR="0088064B" w:rsidRPr="00D045C5" w:rsidRDefault="0088064B" w:rsidP="00E5327A">
            <w:pPr>
              <w:pStyle w:val="NoSpacing"/>
              <w:jc w:val="center"/>
            </w:pPr>
            <w:r w:rsidRPr="00D045C5">
              <w:t>5hrs</w:t>
            </w:r>
          </w:p>
        </w:tc>
      </w:tr>
      <w:tr w:rsidR="00495F80" w:rsidRPr="00D045C5" w:rsidTr="00E5327A">
        <w:tc>
          <w:tcPr>
            <w:tcW w:w="817" w:type="dxa"/>
            <w:vAlign w:val="center"/>
          </w:tcPr>
          <w:p w:rsidR="00A4545E" w:rsidRPr="00E5327A" w:rsidRDefault="00E5327A" w:rsidP="00E532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5327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058" w:type="dxa"/>
          </w:tcPr>
          <w:p w:rsidR="00A4545E" w:rsidRPr="00E5327A" w:rsidRDefault="00E5327A" w:rsidP="00E5327A">
            <w:pPr>
              <w:jc w:val="center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E5327A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Compulsory Nepali</w:t>
            </w:r>
          </w:p>
          <w:p w:rsidR="00A4545E" w:rsidRPr="009B5FF1" w:rsidRDefault="009B5FF1" w:rsidP="004039A6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Preeti" w:hAnsi="Preeti" w:cs="Times New Roman"/>
                <w:bCs/>
                <w:sz w:val="24"/>
                <w:szCs w:val="24"/>
              </w:rPr>
              <w:t>æanfTsf</w:t>
            </w:r>
            <w:proofErr w:type="spellEnd"/>
            <w:r>
              <w:rPr>
                <w:rFonts w:ascii="Preeti" w:hAnsi="Preeti" w:cs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Preeti" w:hAnsi="Preeti" w:cs="Times New Roman"/>
                <w:bCs/>
                <w:sz w:val="24"/>
                <w:szCs w:val="24"/>
              </w:rPr>
              <w:t>LnfO</w:t>
            </w:r>
            <w:proofErr w:type="spellEnd"/>
            <w:r>
              <w:rPr>
                <w:rFonts w:ascii="Preeti" w:hAnsi="Preeti" w:cs="Times New Roman"/>
                <w:bCs/>
                <w:sz w:val="24"/>
                <w:szCs w:val="24"/>
              </w:rPr>
              <w:t>{</w:t>
            </w:r>
            <w:proofErr w:type="gramEnd"/>
            <w:r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bCs/>
                <w:sz w:val="24"/>
                <w:szCs w:val="24"/>
              </w:rPr>
              <w:t>kmfF;Lsf</w:t>
            </w:r>
            <w:proofErr w:type="spellEnd"/>
            <w:r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;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hfo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x'g'k5{Æ 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eGg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ljifosf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kIf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ljkIfdf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cfkm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\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gf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ts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{x? k|: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t't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ug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'{</w:t>
            </w:r>
            <w:proofErr w:type="spellStart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>xf</w:t>
            </w:r>
            <w:proofErr w:type="spellEnd"/>
            <w:r w:rsidR="00A4545E"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];\ . </w:t>
            </w:r>
          </w:p>
          <w:p w:rsidR="00A4545E" w:rsidRPr="009B5FF1" w:rsidRDefault="00A4545E" w:rsidP="004039A6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</w:p>
          <w:p w:rsidR="00A4545E" w:rsidRPr="009B5FF1" w:rsidRDefault="00A4545E" w:rsidP="004039A6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s'g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} Ps g</w:t>
            </w:r>
            <w:proofErr w:type="gram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]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kfnL</w:t>
            </w:r>
            <w:proofErr w:type="spellEnd"/>
            <w:proofErr w:type="gram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rnlrq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x]/]/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To;sf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syfgs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k|: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t't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ug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'{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xf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];\ /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d'Vo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kfqsf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rl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/q lrq0f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klg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ug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'{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xf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];\ .</w:t>
            </w:r>
          </w:p>
          <w:p w:rsidR="00A4545E" w:rsidRPr="009B5FF1" w:rsidRDefault="00A4545E" w:rsidP="004039A6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</w:p>
          <w:p w:rsidR="007F41D9" w:rsidRPr="009B5FF1" w:rsidRDefault="00A4545E" w:rsidP="00CB2EA0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æefiff</w:t>
            </w:r>
            <w:proofErr w:type="spellEnd"/>
            <w:proofErr w:type="gram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xfd|f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] ;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DklQÆ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zLif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{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sdf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5f]6f]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jSt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[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tf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tof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kfg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'{</w:t>
            </w:r>
            <w:proofErr w:type="spellStart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xf</w:t>
            </w:r>
            <w:proofErr w:type="spellEnd"/>
            <w:r w:rsidRPr="009B5FF1">
              <w:rPr>
                <w:rFonts w:ascii="Preeti" w:hAnsi="Preeti" w:cs="Times New Roman"/>
                <w:bCs/>
                <w:sz w:val="24"/>
                <w:szCs w:val="24"/>
              </w:rPr>
              <w:t>];\ .</w:t>
            </w:r>
          </w:p>
        </w:tc>
        <w:tc>
          <w:tcPr>
            <w:tcW w:w="1114" w:type="dxa"/>
            <w:vAlign w:val="center"/>
          </w:tcPr>
          <w:p w:rsidR="00495F80" w:rsidRPr="00041011" w:rsidRDefault="00495F80" w:rsidP="00E5327A">
            <w:pPr>
              <w:jc w:val="center"/>
              <w:rPr>
                <w:rFonts w:ascii="Preeti Heavy" w:hAnsi="Preeti Heavy" w:cs="Times New Roman"/>
                <w:bCs/>
                <w:sz w:val="24"/>
                <w:szCs w:val="24"/>
              </w:rPr>
            </w:pPr>
          </w:p>
          <w:p w:rsidR="00A4545E" w:rsidRPr="00E5327A" w:rsidRDefault="00A4545E" w:rsidP="00E5327A">
            <w:pPr>
              <w:jc w:val="center"/>
              <w:rPr>
                <w:rFonts w:ascii="Preeti" w:hAnsi="Preeti" w:cs="Times New Roman"/>
                <w:bCs/>
                <w:sz w:val="24"/>
                <w:szCs w:val="24"/>
              </w:rPr>
            </w:pPr>
            <w:r w:rsidRPr="00E5327A">
              <w:rPr>
                <w:rFonts w:ascii="Preeti" w:hAnsi="Preeti" w:cs="Times New Roman"/>
                <w:bCs/>
                <w:sz w:val="24"/>
                <w:szCs w:val="24"/>
              </w:rPr>
              <w:t>#) ld=</w:t>
            </w:r>
          </w:p>
          <w:p w:rsidR="00A4545E" w:rsidRPr="00E5327A" w:rsidRDefault="00A4545E" w:rsidP="00E5327A">
            <w:pPr>
              <w:jc w:val="center"/>
              <w:rPr>
                <w:rFonts w:ascii="Preeti" w:hAnsi="Preeti" w:cs="Times New Roman"/>
                <w:bCs/>
                <w:sz w:val="24"/>
                <w:szCs w:val="24"/>
              </w:rPr>
            </w:pPr>
          </w:p>
          <w:p w:rsidR="00A4545E" w:rsidRPr="00E5327A" w:rsidRDefault="00A4545E" w:rsidP="00E5327A">
            <w:pPr>
              <w:jc w:val="center"/>
              <w:rPr>
                <w:rFonts w:ascii="Preeti" w:hAnsi="Preeti" w:cs="Times New Roman"/>
                <w:bCs/>
                <w:sz w:val="24"/>
                <w:szCs w:val="24"/>
              </w:rPr>
            </w:pPr>
            <w:r w:rsidRPr="00E5327A">
              <w:rPr>
                <w:rFonts w:ascii="Preeti" w:hAnsi="Preeti" w:cs="Times New Roman"/>
                <w:bCs/>
                <w:sz w:val="24"/>
                <w:szCs w:val="24"/>
              </w:rPr>
              <w:t>@ 306f</w:t>
            </w:r>
          </w:p>
          <w:p w:rsidR="00A4545E" w:rsidRPr="00E5327A" w:rsidRDefault="00A4545E" w:rsidP="00E5327A">
            <w:pPr>
              <w:jc w:val="center"/>
              <w:rPr>
                <w:rFonts w:ascii="Preeti" w:hAnsi="Preeti" w:cs="Times New Roman"/>
                <w:bCs/>
                <w:sz w:val="24"/>
                <w:szCs w:val="24"/>
              </w:rPr>
            </w:pPr>
          </w:p>
          <w:p w:rsidR="00A4545E" w:rsidRPr="00E5327A" w:rsidRDefault="00A4545E" w:rsidP="00E5327A">
            <w:pPr>
              <w:jc w:val="center"/>
              <w:rPr>
                <w:rFonts w:ascii="Preeti" w:hAnsi="Preeti" w:cs="Times New Roman"/>
                <w:bCs/>
                <w:sz w:val="24"/>
                <w:szCs w:val="24"/>
              </w:rPr>
            </w:pPr>
            <w:r w:rsidRPr="00E5327A">
              <w:rPr>
                <w:rFonts w:ascii="Preeti" w:hAnsi="Preeti" w:cs="Times New Roman"/>
                <w:bCs/>
                <w:sz w:val="24"/>
                <w:szCs w:val="24"/>
              </w:rPr>
              <w:t>#) ld=</w:t>
            </w:r>
          </w:p>
          <w:p w:rsidR="00A4545E" w:rsidRPr="00041011" w:rsidRDefault="00A4545E" w:rsidP="00E5327A">
            <w:pPr>
              <w:jc w:val="center"/>
              <w:rPr>
                <w:rFonts w:ascii="Preeti Heavy" w:hAnsi="Preeti Heavy" w:cs="Times New Roman"/>
                <w:bCs/>
                <w:sz w:val="24"/>
                <w:szCs w:val="24"/>
              </w:rPr>
            </w:pPr>
          </w:p>
        </w:tc>
      </w:tr>
      <w:tr w:rsidR="00495F80" w:rsidRPr="00D045C5" w:rsidTr="00E5327A">
        <w:trPr>
          <w:trHeight w:val="926"/>
        </w:trPr>
        <w:tc>
          <w:tcPr>
            <w:tcW w:w="817" w:type="dxa"/>
            <w:vAlign w:val="center"/>
          </w:tcPr>
          <w:p w:rsidR="009D69E3" w:rsidRPr="00D045C5" w:rsidRDefault="00E5327A" w:rsidP="00E5327A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9058" w:type="dxa"/>
          </w:tcPr>
          <w:p w:rsidR="00CF52AE" w:rsidRPr="00E5327A" w:rsidRDefault="005436A7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 xml:space="preserve">Optional I Additional Mathematics </w:t>
            </w:r>
          </w:p>
          <w:p w:rsidR="007F41D9" w:rsidRPr="00D045C5" w:rsidRDefault="009D69E3" w:rsidP="00625C6A">
            <w:pPr>
              <w:pStyle w:val="NoSpacing"/>
              <w:numPr>
                <w:ilvl w:val="0"/>
                <w:numId w:val="4"/>
              </w:numPr>
            </w:pPr>
            <w:r w:rsidRPr="00D045C5">
              <w:t>Prepare a mini book</w:t>
            </w:r>
            <w:r w:rsidR="00A4545E" w:rsidRPr="00D045C5">
              <w:t xml:space="preserve"> </w:t>
            </w:r>
            <w:r w:rsidRPr="00D045C5">
              <w:t>writing all formulae of Trigonometry and Coordinate Geometry.</w:t>
            </w:r>
          </w:p>
          <w:p w:rsidR="00CF52AE" w:rsidRPr="00D045C5" w:rsidRDefault="009D69E3" w:rsidP="00625C6A">
            <w:pPr>
              <w:pStyle w:val="NoSpacing"/>
              <w:numPr>
                <w:ilvl w:val="0"/>
                <w:numId w:val="4"/>
              </w:numPr>
            </w:pPr>
            <w:r w:rsidRPr="00D045C5">
              <w:t xml:space="preserve">Solve all questions of Set 4 from the chapters </w:t>
            </w:r>
            <w:r w:rsidR="006876F6">
              <w:t>which</w:t>
            </w:r>
            <w:r w:rsidRPr="00D045C5">
              <w:t xml:space="preserve"> are taught</w:t>
            </w:r>
            <w:r w:rsidR="006876F6">
              <w:t xml:space="preserve"> in your class</w:t>
            </w:r>
            <w:r w:rsidRPr="00D045C5">
              <w:t>.</w:t>
            </w:r>
          </w:p>
        </w:tc>
        <w:tc>
          <w:tcPr>
            <w:tcW w:w="1114" w:type="dxa"/>
            <w:vAlign w:val="center"/>
          </w:tcPr>
          <w:p w:rsidR="0088064B" w:rsidRPr="00D045C5" w:rsidRDefault="0088064B" w:rsidP="00E5327A">
            <w:pPr>
              <w:pStyle w:val="NoSpacing"/>
              <w:jc w:val="center"/>
            </w:pPr>
          </w:p>
          <w:p w:rsidR="009D69E3" w:rsidRPr="00D045C5" w:rsidRDefault="009D69E3" w:rsidP="00E5327A">
            <w:pPr>
              <w:pStyle w:val="NoSpacing"/>
              <w:jc w:val="center"/>
            </w:pPr>
            <w:r w:rsidRPr="00D045C5">
              <w:t>5</w:t>
            </w:r>
            <w:r w:rsidR="0088064B" w:rsidRPr="00D045C5">
              <w:t xml:space="preserve"> Hrs</w:t>
            </w:r>
          </w:p>
          <w:p w:rsidR="0088064B" w:rsidRPr="00D045C5" w:rsidRDefault="009D69E3" w:rsidP="00E5327A">
            <w:pPr>
              <w:pStyle w:val="NoSpacing"/>
              <w:jc w:val="center"/>
            </w:pPr>
            <w:r w:rsidRPr="00D045C5">
              <w:t>4 hrs</w:t>
            </w:r>
          </w:p>
        </w:tc>
      </w:tr>
      <w:tr w:rsidR="00CF52AE" w:rsidRPr="00D045C5" w:rsidTr="00E5327A">
        <w:trPr>
          <w:trHeight w:val="1151"/>
        </w:trPr>
        <w:tc>
          <w:tcPr>
            <w:tcW w:w="817" w:type="dxa"/>
            <w:vAlign w:val="center"/>
          </w:tcPr>
          <w:p w:rsidR="00A4545E" w:rsidRPr="00D045C5" w:rsidRDefault="00E5327A" w:rsidP="00E5327A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9058" w:type="dxa"/>
          </w:tcPr>
          <w:p w:rsidR="00CF52AE" w:rsidRPr="00E5327A" w:rsidRDefault="00E5327A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Compulsory Science</w:t>
            </w:r>
          </w:p>
          <w:p w:rsidR="00CF52AE" w:rsidRPr="00D045C5" w:rsidRDefault="0088064B" w:rsidP="00625C6A">
            <w:pPr>
              <w:pStyle w:val="NoSpacing"/>
              <w:numPr>
                <w:ilvl w:val="0"/>
                <w:numId w:val="3"/>
              </w:numPr>
            </w:pPr>
            <w:r w:rsidRPr="00D045C5">
              <w:t>Prepare a report on environment pollution which includes cause, effect and management strategies of air, water, soil and noise pollution.</w:t>
            </w:r>
          </w:p>
          <w:p w:rsidR="00CF52AE" w:rsidRPr="00D045C5" w:rsidRDefault="009D69E3" w:rsidP="00625C6A">
            <w:pPr>
              <w:pStyle w:val="NoSpacing"/>
              <w:numPr>
                <w:ilvl w:val="0"/>
                <w:numId w:val="3"/>
              </w:numPr>
            </w:pPr>
            <w:r w:rsidRPr="00D045C5">
              <w:t xml:space="preserve">Draw </w:t>
            </w:r>
            <w:r w:rsidR="00625C6A">
              <w:t>a</w:t>
            </w:r>
            <w:r w:rsidRPr="00D045C5">
              <w:t xml:space="preserve"> well</w:t>
            </w:r>
            <w:r w:rsidR="00625C6A">
              <w:t>-</w:t>
            </w:r>
            <w:proofErr w:type="spellStart"/>
            <w:r w:rsidRPr="00D045C5">
              <w:t>label</w:t>
            </w:r>
            <w:r w:rsidR="00625C6A">
              <w:t>led</w:t>
            </w:r>
            <w:proofErr w:type="spellEnd"/>
            <w:r w:rsidRPr="00D045C5">
              <w:t xml:space="preserve"> diagram of human heart and laboratory preparation of C02 gas and NH3.</w:t>
            </w:r>
          </w:p>
        </w:tc>
        <w:tc>
          <w:tcPr>
            <w:tcW w:w="1114" w:type="dxa"/>
            <w:vAlign w:val="center"/>
          </w:tcPr>
          <w:p w:rsidR="00CF52AE" w:rsidRPr="00D045C5" w:rsidRDefault="00CF52AE" w:rsidP="00E5327A">
            <w:pPr>
              <w:pStyle w:val="NoSpacing"/>
              <w:jc w:val="center"/>
            </w:pPr>
          </w:p>
          <w:p w:rsidR="0088064B" w:rsidRPr="00D045C5" w:rsidRDefault="0088064B" w:rsidP="00E5327A">
            <w:pPr>
              <w:pStyle w:val="NoSpacing"/>
              <w:jc w:val="center"/>
            </w:pPr>
            <w:r w:rsidRPr="00D045C5">
              <w:t>5 Hrs</w:t>
            </w:r>
          </w:p>
          <w:p w:rsidR="0088064B" w:rsidRPr="00D045C5" w:rsidRDefault="0088064B" w:rsidP="00E5327A">
            <w:pPr>
              <w:pStyle w:val="NoSpacing"/>
              <w:jc w:val="center"/>
            </w:pPr>
          </w:p>
          <w:p w:rsidR="0088064B" w:rsidRPr="00D045C5" w:rsidRDefault="009D69E3" w:rsidP="00E5327A">
            <w:pPr>
              <w:pStyle w:val="NoSpacing"/>
              <w:jc w:val="center"/>
            </w:pPr>
            <w:r w:rsidRPr="00D045C5">
              <w:t>5</w:t>
            </w:r>
            <w:r w:rsidR="00A4545E" w:rsidRPr="00D045C5">
              <w:t xml:space="preserve"> Hrs</w:t>
            </w:r>
          </w:p>
        </w:tc>
      </w:tr>
      <w:tr w:rsidR="00CF52AE" w:rsidRPr="00D045C5" w:rsidTr="00E5327A">
        <w:tc>
          <w:tcPr>
            <w:tcW w:w="817" w:type="dxa"/>
            <w:vAlign w:val="center"/>
          </w:tcPr>
          <w:p w:rsidR="00B30CD2" w:rsidRPr="00D045C5" w:rsidRDefault="00E5327A" w:rsidP="00E5327A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9058" w:type="dxa"/>
          </w:tcPr>
          <w:p w:rsidR="00CF52AE" w:rsidRPr="00E5327A" w:rsidRDefault="00E5327A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Compulsory Social Studies</w:t>
            </w:r>
          </w:p>
          <w:p w:rsidR="0088064B" w:rsidRPr="00D045C5" w:rsidRDefault="00B30CD2" w:rsidP="00625C6A">
            <w:pPr>
              <w:pStyle w:val="NoSpacing"/>
              <w:numPr>
                <w:ilvl w:val="0"/>
                <w:numId w:val="6"/>
              </w:numPr>
            </w:pPr>
            <w:r w:rsidRPr="00D045C5">
              <w:t xml:space="preserve">Draw an outline map of Nepal, show all federal province therein and shade them using different </w:t>
            </w:r>
            <w:proofErr w:type="spellStart"/>
            <w:r w:rsidRPr="00D045C5">
              <w:t>colours</w:t>
            </w:r>
            <w:proofErr w:type="spellEnd"/>
            <w:r w:rsidRPr="00D045C5">
              <w:t>.</w:t>
            </w:r>
          </w:p>
          <w:p w:rsidR="00CF52AE" w:rsidRPr="00D045C5" w:rsidRDefault="00B30CD2" w:rsidP="00625C6A">
            <w:pPr>
              <w:pStyle w:val="NoSpacing"/>
              <w:numPr>
                <w:ilvl w:val="0"/>
                <w:numId w:val="6"/>
              </w:numPr>
            </w:pPr>
            <w:r w:rsidRPr="00D045C5">
              <w:t>Draw an outline map of your province and explain the physical environment, socio- cultural environment, economic and developmental activities, problems and prospects.</w:t>
            </w:r>
          </w:p>
        </w:tc>
        <w:tc>
          <w:tcPr>
            <w:tcW w:w="1114" w:type="dxa"/>
            <w:vAlign w:val="center"/>
          </w:tcPr>
          <w:p w:rsidR="00CF52AE" w:rsidRPr="00D045C5" w:rsidRDefault="00CF52AE" w:rsidP="00E5327A">
            <w:pPr>
              <w:pStyle w:val="NoSpacing"/>
              <w:jc w:val="center"/>
            </w:pPr>
          </w:p>
          <w:p w:rsidR="0088064B" w:rsidRPr="00D045C5" w:rsidRDefault="0088064B" w:rsidP="00E5327A">
            <w:pPr>
              <w:pStyle w:val="NoSpacing"/>
              <w:jc w:val="center"/>
            </w:pPr>
            <w:r w:rsidRPr="00D045C5">
              <w:t>3 Hrs</w:t>
            </w:r>
          </w:p>
          <w:p w:rsidR="00B30CD2" w:rsidRPr="00D045C5" w:rsidRDefault="00B30CD2" w:rsidP="00E5327A">
            <w:pPr>
              <w:pStyle w:val="NoSpacing"/>
              <w:jc w:val="center"/>
            </w:pPr>
          </w:p>
          <w:p w:rsidR="00B30CD2" w:rsidRPr="00D045C5" w:rsidRDefault="00A4545E" w:rsidP="00E5327A">
            <w:pPr>
              <w:pStyle w:val="NoSpacing"/>
              <w:jc w:val="center"/>
            </w:pPr>
            <w:r w:rsidRPr="00D045C5">
              <w:t>3 H</w:t>
            </w:r>
            <w:r w:rsidR="00B30CD2" w:rsidRPr="00D045C5">
              <w:t>rs</w:t>
            </w:r>
          </w:p>
        </w:tc>
      </w:tr>
      <w:tr w:rsidR="00CF52AE" w:rsidRPr="00D045C5" w:rsidTr="00E5327A">
        <w:tc>
          <w:tcPr>
            <w:tcW w:w="817" w:type="dxa"/>
            <w:vAlign w:val="center"/>
          </w:tcPr>
          <w:p w:rsidR="003920D6" w:rsidRPr="00D045C5" w:rsidRDefault="00E5327A" w:rsidP="00E5327A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9058" w:type="dxa"/>
          </w:tcPr>
          <w:p w:rsidR="00CF52AE" w:rsidRPr="00E5327A" w:rsidRDefault="00E5327A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Compulsory Health, Population and Environment</w:t>
            </w:r>
          </w:p>
          <w:p w:rsidR="00E87AAD" w:rsidRPr="00D045C5" w:rsidRDefault="0088064B" w:rsidP="00427423">
            <w:pPr>
              <w:pStyle w:val="NoSpacing"/>
            </w:pPr>
            <w:r w:rsidRPr="00D045C5">
              <w:t>Prepare a re</w:t>
            </w:r>
            <w:r w:rsidR="00B30CD2" w:rsidRPr="00D045C5">
              <w:t>port on rare plants</w:t>
            </w:r>
            <w:r w:rsidRPr="00D045C5">
              <w:t xml:space="preserve"> found in your area or geographical region you live (in A4 size paper) along with its pictures and detail</w:t>
            </w:r>
            <w:r w:rsidR="00427423">
              <w:t>ed</w:t>
            </w:r>
            <w:r w:rsidRPr="00D045C5">
              <w:t xml:space="preserve"> descriptions such as name, altitude and region </w:t>
            </w:r>
            <w:r w:rsidR="00FC7E5D" w:rsidRPr="00D045C5">
              <w:t>found, life span, food , habitat and protected area.</w:t>
            </w:r>
            <w:r w:rsidRPr="00D045C5">
              <w:t xml:space="preserve"> </w:t>
            </w:r>
          </w:p>
        </w:tc>
        <w:tc>
          <w:tcPr>
            <w:tcW w:w="1114" w:type="dxa"/>
            <w:vAlign w:val="center"/>
          </w:tcPr>
          <w:p w:rsidR="00CF52AE" w:rsidRPr="00D045C5" w:rsidRDefault="00CF52AE" w:rsidP="00E5327A">
            <w:pPr>
              <w:pStyle w:val="NoSpacing"/>
              <w:jc w:val="center"/>
            </w:pPr>
          </w:p>
          <w:p w:rsidR="00FC7E5D" w:rsidRPr="00D045C5" w:rsidRDefault="00FC7E5D" w:rsidP="00E5327A">
            <w:pPr>
              <w:pStyle w:val="NoSpacing"/>
              <w:jc w:val="center"/>
            </w:pPr>
            <w:r w:rsidRPr="00D045C5">
              <w:t>5 Hrs</w:t>
            </w:r>
          </w:p>
        </w:tc>
      </w:tr>
      <w:tr w:rsidR="00CF52AE" w:rsidRPr="00D045C5" w:rsidTr="00E5327A">
        <w:tc>
          <w:tcPr>
            <w:tcW w:w="817" w:type="dxa"/>
            <w:vAlign w:val="center"/>
          </w:tcPr>
          <w:p w:rsidR="00FC7E5D" w:rsidRPr="00D045C5" w:rsidRDefault="00E5327A" w:rsidP="00E5327A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9058" w:type="dxa"/>
          </w:tcPr>
          <w:p w:rsidR="00AA4ACB" w:rsidRPr="00E5327A" w:rsidRDefault="005436A7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Compulsory Mathematics</w:t>
            </w:r>
          </w:p>
          <w:p w:rsidR="007F41D9" w:rsidRPr="00D045C5" w:rsidRDefault="00B30CD2" w:rsidP="00BB6EDB">
            <w:pPr>
              <w:pStyle w:val="NoSpacing"/>
              <w:numPr>
                <w:ilvl w:val="0"/>
                <w:numId w:val="7"/>
              </w:numPr>
            </w:pPr>
            <w:r w:rsidRPr="00D045C5">
              <w:t>Make models of cube, pyramid, cylinder, cone and triangular prism by using plywood.</w:t>
            </w:r>
          </w:p>
          <w:p w:rsidR="00AA4ACB" w:rsidRPr="00D045C5" w:rsidRDefault="00B30CD2" w:rsidP="00BB6EDB">
            <w:pPr>
              <w:pStyle w:val="NoSpacing"/>
              <w:numPr>
                <w:ilvl w:val="0"/>
                <w:numId w:val="7"/>
              </w:numPr>
            </w:pPr>
            <w:r w:rsidRPr="00D045C5">
              <w:t>Solve all questions</w:t>
            </w:r>
            <w:r w:rsidR="00BB6EDB">
              <w:t xml:space="preserve"> of</w:t>
            </w:r>
            <w:r w:rsidRPr="00D045C5">
              <w:t xml:space="preserve"> </w:t>
            </w:r>
            <w:r w:rsidR="00BB6EDB">
              <w:t>S</w:t>
            </w:r>
            <w:r w:rsidRPr="00D045C5">
              <w:t xml:space="preserve">et 10 and 15 </w:t>
            </w:r>
            <w:r w:rsidR="00BB6EDB">
              <w:t>(Those taught in your class)</w:t>
            </w:r>
          </w:p>
        </w:tc>
        <w:tc>
          <w:tcPr>
            <w:tcW w:w="1114" w:type="dxa"/>
            <w:vAlign w:val="center"/>
          </w:tcPr>
          <w:p w:rsidR="00CF52AE" w:rsidRPr="00D045C5" w:rsidRDefault="00CF52AE" w:rsidP="00E5327A">
            <w:pPr>
              <w:pStyle w:val="NoSpacing"/>
              <w:jc w:val="center"/>
            </w:pPr>
          </w:p>
          <w:p w:rsidR="00FC7E5D" w:rsidRPr="00D045C5" w:rsidRDefault="00B30CD2" w:rsidP="00E5327A">
            <w:pPr>
              <w:pStyle w:val="NoSpacing"/>
              <w:jc w:val="center"/>
            </w:pPr>
            <w:r w:rsidRPr="00D045C5">
              <w:t>4</w:t>
            </w:r>
            <w:r w:rsidR="00FC7E5D" w:rsidRPr="00D045C5">
              <w:t xml:space="preserve"> Hrs</w:t>
            </w:r>
          </w:p>
          <w:p w:rsidR="00FC7E5D" w:rsidRPr="00D045C5" w:rsidRDefault="00FC7E5D" w:rsidP="00E5327A">
            <w:pPr>
              <w:pStyle w:val="NoSpacing"/>
              <w:jc w:val="center"/>
            </w:pPr>
            <w:r w:rsidRPr="00D045C5">
              <w:t>2 Hrs</w:t>
            </w:r>
          </w:p>
        </w:tc>
      </w:tr>
      <w:tr w:rsidR="00AA4ACB" w:rsidRPr="00D045C5" w:rsidTr="00E5327A">
        <w:trPr>
          <w:trHeight w:val="57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D56FA" w:rsidRPr="00D045C5" w:rsidRDefault="00E5327A" w:rsidP="00E5327A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9058" w:type="dxa"/>
            <w:tcBorders>
              <w:bottom w:val="single" w:sz="4" w:space="0" w:color="auto"/>
            </w:tcBorders>
          </w:tcPr>
          <w:p w:rsidR="00AA4ACB" w:rsidRPr="00E5327A" w:rsidRDefault="00E5327A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Optional II Office Practice and Accounting</w:t>
            </w:r>
          </w:p>
          <w:p w:rsidR="009E2B16" w:rsidRPr="00D045C5" w:rsidRDefault="00FC7E5D" w:rsidP="00BB6EDB">
            <w:pPr>
              <w:pStyle w:val="NoSpacing"/>
            </w:pPr>
            <w:r w:rsidRPr="00BB6EDB">
              <w:rPr>
                <w:b/>
              </w:rPr>
              <w:t>SEE Book</w:t>
            </w:r>
            <w:r w:rsidR="00BB6EDB">
              <w:t>:</w:t>
            </w:r>
            <w:r w:rsidRPr="00D045C5">
              <w:t xml:space="preserve"> </w:t>
            </w:r>
            <w:r w:rsidR="00BB6EDB">
              <w:t>P</w:t>
            </w:r>
            <w:r w:rsidRPr="00D045C5">
              <w:t xml:space="preserve">age </w:t>
            </w:r>
            <w:r w:rsidR="00B30CD2" w:rsidRPr="00D045C5">
              <w:t>581</w:t>
            </w:r>
            <w:r w:rsidR="00BB6EDB">
              <w:t xml:space="preserve"> &amp; </w:t>
            </w:r>
            <w:r w:rsidRPr="00D045C5">
              <w:t>582</w:t>
            </w:r>
            <w:r w:rsidR="00BB6EDB">
              <w:t xml:space="preserve"> -</w:t>
            </w:r>
            <w:r w:rsidRPr="00D045C5">
              <w:t xml:space="preserve"> Journal voucher</w:t>
            </w:r>
            <w:r w:rsidR="00BB6EDB">
              <w:t xml:space="preserve">: Questions </w:t>
            </w:r>
            <w:r w:rsidR="00B30CD2" w:rsidRPr="00D045C5">
              <w:t>5,</w:t>
            </w:r>
            <w:r w:rsidR="00F04323" w:rsidRPr="00D045C5">
              <w:t xml:space="preserve"> </w:t>
            </w:r>
            <w:r w:rsidRPr="00D045C5">
              <w:t>6,</w:t>
            </w:r>
            <w:r w:rsidR="00F04323" w:rsidRPr="00D045C5">
              <w:t xml:space="preserve"> 7, 8, 9</w:t>
            </w:r>
            <w:r w:rsidRPr="00D045C5">
              <w:t>,</w:t>
            </w:r>
            <w:r w:rsidR="00F04323" w:rsidRPr="00D045C5">
              <w:t xml:space="preserve"> </w:t>
            </w:r>
            <w:r w:rsidR="00BB6EDB">
              <w:t xml:space="preserve">and </w:t>
            </w:r>
            <w:r w:rsidRPr="00D045C5">
              <w:t>10.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AA4ACB" w:rsidRPr="00D045C5" w:rsidRDefault="00AA4ACB" w:rsidP="00E5327A">
            <w:pPr>
              <w:pStyle w:val="NoSpacing"/>
              <w:jc w:val="center"/>
            </w:pPr>
          </w:p>
          <w:p w:rsidR="00FC7E5D" w:rsidRPr="00D045C5" w:rsidRDefault="00B30CD2" w:rsidP="00E5327A">
            <w:pPr>
              <w:pStyle w:val="NoSpacing"/>
              <w:jc w:val="center"/>
            </w:pPr>
            <w:r w:rsidRPr="00D045C5">
              <w:t>4</w:t>
            </w:r>
            <w:r w:rsidR="00FC7E5D" w:rsidRPr="00D045C5">
              <w:t>Hrs</w:t>
            </w:r>
          </w:p>
        </w:tc>
      </w:tr>
      <w:tr w:rsidR="00FC7E5D" w:rsidRPr="00D045C5" w:rsidTr="00E5327A">
        <w:trPr>
          <w:trHeight w:val="8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5D" w:rsidRPr="00D045C5" w:rsidRDefault="00E5327A" w:rsidP="00E5327A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9058" w:type="dxa"/>
            <w:tcBorders>
              <w:top w:val="single" w:sz="4" w:space="0" w:color="auto"/>
              <w:bottom w:val="single" w:sz="4" w:space="0" w:color="auto"/>
            </w:tcBorders>
          </w:tcPr>
          <w:p w:rsidR="00FC7E5D" w:rsidRPr="00E5327A" w:rsidRDefault="00E5327A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Arts &amp; Crafts</w:t>
            </w:r>
          </w:p>
          <w:p w:rsidR="00FC7E5D" w:rsidRPr="00D045C5" w:rsidRDefault="00FC7E5D" w:rsidP="00B7265B">
            <w:pPr>
              <w:pStyle w:val="NoSpacing"/>
            </w:pPr>
            <w:r w:rsidRPr="00D045C5">
              <w:t>Draw different t</w:t>
            </w:r>
            <w:r w:rsidR="00B7265B">
              <w:t>ypes of flowers and leafs, color them by mixing different color from your poster colo</w:t>
            </w:r>
            <w:r w:rsidRPr="00D045C5">
              <w:t>r box.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5D" w:rsidRPr="00D045C5" w:rsidRDefault="00FC7E5D" w:rsidP="00E5327A">
            <w:pPr>
              <w:pStyle w:val="NoSpacing"/>
              <w:jc w:val="center"/>
            </w:pPr>
          </w:p>
          <w:p w:rsidR="00FC7E5D" w:rsidRPr="00D045C5" w:rsidRDefault="00FC7E5D" w:rsidP="00E5327A">
            <w:pPr>
              <w:pStyle w:val="NoSpacing"/>
              <w:jc w:val="center"/>
            </w:pPr>
            <w:r w:rsidRPr="00D045C5">
              <w:t>2Hrs</w:t>
            </w:r>
          </w:p>
        </w:tc>
      </w:tr>
      <w:tr w:rsidR="00FC7E5D" w:rsidRPr="00D045C5" w:rsidTr="00E5327A">
        <w:trPr>
          <w:trHeight w:val="692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FC7E5D" w:rsidRPr="00D045C5" w:rsidRDefault="00E5327A" w:rsidP="00E5327A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:rsidR="00E5327A" w:rsidRPr="00E5327A" w:rsidRDefault="00E5327A" w:rsidP="00E5327A">
            <w:pPr>
              <w:pStyle w:val="NoSpacing"/>
              <w:jc w:val="center"/>
              <w:rPr>
                <w:b/>
              </w:rPr>
            </w:pPr>
            <w:r w:rsidRPr="00E5327A">
              <w:rPr>
                <w:b/>
              </w:rPr>
              <w:t>Computer</w:t>
            </w:r>
          </w:p>
          <w:p w:rsidR="00FC7E5D" w:rsidRPr="00D045C5" w:rsidRDefault="009D0748" w:rsidP="00B7265B">
            <w:pPr>
              <w:pStyle w:val="NoSpacing"/>
            </w:pPr>
            <w:r w:rsidRPr="00D045C5">
              <w:t>R</w:t>
            </w:r>
            <w:r w:rsidR="0023633B" w:rsidRPr="00D045C5">
              <w:t>esearch on "B</w:t>
            </w:r>
            <w:r w:rsidRPr="00D045C5">
              <w:t xml:space="preserve">al </w:t>
            </w:r>
            <w:proofErr w:type="spellStart"/>
            <w:r w:rsidRPr="00D045C5">
              <w:t>Mandir</w:t>
            </w:r>
            <w:proofErr w:type="spellEnd"/>
            <w:r w:rsidR="00FC7E5D" w:rsidRPr="00D045C5">
              <w:t>" organization fighting against social problem and prepare a PowerPoint P</w:t>
            </w:r>
            <w:r w:rsidRPr="00D045C5">
              <w:t xml:space="preserve">resentation showing the </w:t>
            </w:r>
            <w:r w:rsidR="00FC7E5D" w:rsidRPr="00D045C5">
              <w:t>organization</w:t>
            </w:r>
            <w:r w:rsidRPr="00D045C5">
              <w:t>'</w:t>
            </w:r>
            <w:r w:rsidR="00FC7E5D" w:rsidRPr="00D045C5">
              <w:t>s profile with minimum 15 slides.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:rsidR="00FC7E5D" w:rsidRPr="00D045C5" w:rsidRDefault="00FC7E5D" w:rsidP="00E5327A">
            <w:pPr>
              <w:pStyle w:val="NoSpacing"/>
              <w:jc w:val="center"/>
            </w:pPr>
            <w:r w:rsidRPr="00D045C5">
              <w:t>2 Hrs</w:t>
            </w:r>
          </w:p>
        </w:tc>
      </w:tr>
    </w:tbl>
    <w:p w:rsidR="00B7265B" w:rsidRPr="00D045C5" w:rsidRDefault="00B7265B">
      <w:pPr>
        <w:pStyle w:val="NoSpacing"/>
        <w:rPr>
          <w:i/>
        </w:rPr>
      </w:pPr>
    </w:p>
    <w:sectPr w:rsidR="00B7265B" w:rsidRPr="00D045C5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 Heavy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777"/>
    <w:multiLevelType w:val="hybridMultilevel"/>
    <w:tmpl w:val="E4762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4079D"/>
    <w:multiLevelType w:val="hybridMultilevel"/>
    <w:tmpl w:val="5FAA95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069FA"/>
    <w:multiLevelType w:val="hybridMultilevel"/>
    <w:tmpl w:val="BE7C4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2F1388"/>
    <w:multiLevelType w:val="hybridMultilevel"/>
    <w:tmpl w:val="0FF6B5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2479C"/>
    <w:multiLevelType w:val="hybridMultilevel"/>
    <w:tmpl w:val="C52261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664FC"/>
    <w:rsid w:val="0003327A"/>
    <w:rsid w:val="00041011"/>
    <w:rsid w:val="0016205F"/>
    <w:rsid w:val="001B76D6"/>
    <w:rsid w:val="001C4E35"/>
    <w:rsid w:val="001E7E72"/>
    <w:rsid w:val="00200476"/>
    <w:rsid w:val="0023633B"/>
    <w:rsid w:val="00260BFF"/>
    <w:rsid w:val="00296073"/>
    <w:rsid w:val="002F657E"/>
    <w:rsid w:val="002F6F48"/>
    <w:rsid w:val="00325BE1"/>
    <w:rsid w:val="003920D6"/>
    <w:rsid w:val="003C06AA"/>
    <w:rsid w:val="003C11FB"/>
    <w:rsid w:val="003C2FF5"/>
    <w:rsid w:val="003F428B"/>
    <w:rsid w:val="004039A6"/>
    <w:rsid w:val="00427423"/>
    <w:rsid w:val="0048548C"/>
    <w:rsid w:val="00495F80"/>
    <w:rsid w:val="004A1AF2"/>
    <w:rsid w:val="004C5451"/>
    <w:rsid w:val="004E1773"/>
    <w:rsid w:val="005217EB"/>
    <w:rsid w:val="005436A7"/>
    <w:rsid w:val="00546205"/>
    <w:rsid w:val="005F4D0F"/>
    <w:rsid w:val="00625C6A"/>
    <w:rsid w:val="006876F6"/>
    <w:rsid w:val="006B7A74"/>
    <w:rsid w:val="00756921"/>
    <w:rsid w:val="00765783"/>
    <w:rsid w:val="007F41D9"/>
    <w:rsid w:val="00845031"/>
    <w:rsid w:val="008664FC"/>
    <w:rsid w:val="0088064B"/>
    <w:rsid w:val="008D48E0"/>
    <w:rsid w:val="009819F9"/>
    <w:rsid w:val="00987313"/>
    <w:rsid w:val="009B5FF1"/>
    <w:rsid w:val="009D0748"/>
    <w:rsid w:val="009D56FA"/>
    <w:rsid w:val="009D69E3"/>
    <w:rsid w:val="009E15DC"/>
    <w:rsid w:val="009E2B16"/>
    <w:rsid w:val="00A4545E"/>
    <w:rsid w:val="00A66A5B"/>
    <w:rsid w:val="00A76A24"/>
    <w:rsid w:val="00A90769"/>
    <w:rsid w:val="00A948C2"/>
    <w:rsid w:val="00AA4ACB"/>
    <w:rsid w:val="00B00638"/>
    <w:rsid w:val="00B30CD2"/>
    <w:rsid w:val="00B45EC4"/>
    <w:rsid w:val="00B7265B"/>
    <w:rsid w:val="00BB6EDB"/>
    <w:rsid w:val="00C0242A"/>
    <w:rsid w:val="00C106BA"/>
    <w:rsid w:val="00C44453"/>
    <w:rsid w:val="00CB2EA0"/>
    <w:rsid w:val="00CC2024"/>
    <w:rsid w:val="00CF52AE"/>
    <w:rsid w:val="00D045C5"/>
    <w:rsid w:val="00D81225"/>
    <w:rsid w:val="00DA7D44"/>
    <w:rsid w:val="00DC1A17"/>
    <w:rsid w:val="00E5327A"/>
    <w:rsid w:val="00E70B75"/>
    <w:rsid w:val="00E87AAD"/>
    <w:rsid w:val="00EC77AD"/>
    <w:rsid w:val="00ED47DB"/>
    <w:rsid w:val="00F04323"/>
    <w:rsid w:val="00FB7CD5"/>
    <w:rsid w:val="00FC7E5D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B726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8D25-5E16-46AB-A857-BAE7A326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12</cp:revision>
  <cp:lastPrinted>2018-09-18T09:21:00Z</cp:lastPrinted>
  <dcterms:created xsi:type="dcterms:W3CDTF">2018-10-03T08:32:00Z</dcterms:created>
  <dcterms:modified xsi:type="dcterms:W3CDTF">2018-10-15T06:03:00Z</dcterms:modified>
</cp:coreProperties>
</file>